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9A82B" w14:textId="6AA30A41" w:rsidR="00CD0156" w:rsidRPr="00CD0156" w:rsidRDefault="00CD0156" w:rsidP="00CD015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D0156">
        <w:rPr>
          <w:rFonts w:ascii="Arial" w:hAnsi="Arial" w:cs="Arial"/>
          <w:b/>
          <w:bCs/>
          <w:sz w:val="24"/>
          <w:szCs w:val="24"/>
        </w:rPr>
        <w:t>ФИНАНСОВО-ЭКОНОМИЧЕСКОЕ ОБОСНОВАНИЕ</w:t>
      </w:r>
    </w:p>
    <w:p w14:paraId="17771499" w14:textId="27113A1C" w:rsidR="00CD0156" w:rsidRDefault="00CD0156" w:rsidP="00A61FD1">
      <w:pPr>
        <w:spacing w:line="36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CD0156">
        <w:rPr>
          <w:rFonts w:ascii="Arial" w:hAnsi="Arial" w:cs="Arial"/>
          <w:sz w:val="24"/>
          <w:szCs w:val="24"/>
        </w:rPr>
        <w:t xml:space="preserve">к проекту Закона </w:t>
      </w:r>
      <w:r w:rsidRPr="00CD0156">
        <w:rPr>
          <w:rFonts w:ascii="Arial" w:hAnsi="Arial" w:cs="Arial"/>
          <w:kern w:val="0"/>
          <w:sz w:val="24"/>
          <w:szCs w:val="24"/>
        </w:rPr>
        <w:t xml:space="preserve">Московской области «О внесении изменений в Закон Московской области  от 04.05.2016 № 37/2016-ОЗ «Кодекс Московской области </w:t>
      </w:r>
      <w:r w:rsidR="00A61FD1">
        <w:rPr>
          <w:rFonts w:ascii="Arial" w:hAnsi="Arial" w:cs="Arial"/>
          <w:kern w:val="0"/>
          <w:sz w:val="24"/>
          <w:szCs w:val="24"/>
        </w:rPr>
        <w:t xml:space="preserve">                                  </w:t>
      </w:r>
      <w:r w:rsidRPr="00CD0156">
        <w:rPr>
          <w:rFonts w:ascii="Arial" w:hAnsi="Arial" w:cs="Arial"/>
          <w:kern w:val="0"/>
          <w:sz w:val="24"/>
          <w:szCs w:val="24"/>
        </w:rPr>
        <w:t xml:space="preserve">об административных правонарушениях» и Закон Московской области </w:t>
      </w:r>
      <w:r w:rsidR="00711C3C">
        <w:rPr>
          <w:rFonts w:ascii="Arial" w:hAnsi="Arial" w:cs="Arial"/>
          <w:kern w:val="0"/>
          <w:sz w:val="24"/>
          <w:szCs w:val="24"/>
        </w:rPr>
        <w:t xml:space="preserve">                                     </w:t>
      </w:r>
      <w:r w:rsidRPr="00CD0156">
        <w:rPr>
          <w:rFonts w:ascii="Arial" w:hAnsi="Arial" w:cs="Arial"/>
          <w:kern w:val="0"/>
          <w:sz w:val="24"/>
          <w:szCs w:val="24"/>
        </w:rPr>
        <w:t xml:space="preserve">от </w:t>
      </w:r>
      <w:r w:rsidRPr="00CD0156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30.12.2014 № 191/2014-ОЗ</w:t>
      </w:r>
      <w:r w:rsidRPr="00CD0156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</w:t>
      </w:r>
      <w:r w:rsidRPr="00CD0156">
        <w:rPr>
          <w:rFonts w:ascii="Arial" w:hAnsi="Arial" w:cs="Arial"/>
          <w:kern w:val="0"/>
          <w:sz w:val="24"/>
          <w:szCs w:val="24"/>
        </w:rPr>
        <w:t>«О регулировании дополнительных вопросов в сфере благоустройства в Московской области»</w:t>
      </w:r>
    </w:p>
    <w:p w14:paraId="03ECB955" w14:textId="77777777" w:rsidR="00CD0156" w:rsidRDefault="00CD0156" w:rsidP="00A61FD1">
      <w:pPr>
        <w:spacing w:line="360" w:lineRule="auto"/>
        <w:jc w:val="both"/>
        <w:rPr>
          <w:rFonts w:ascii="Arial" w:hAnsi="Arial" w:cs="Arial"/>
          <w:kern w:val="0"/>
          <w:sz w:val="24"/>
          <w:szCs w:val="24"/>
        </w:rPr>
      </w:pPr>
    </w:p>
    <w:p w14:paraId="3F888045" w14:textId="38C981ED" w:rsidR="006067CA" w:rsidRPr="00CD0156" w:rsidRDefault="00A61FD1" w:rsidP="00A61F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           </w:t>
      </w:r>
      <w:r w:rsidR="00CD0156">
        <w:rPr>
          <w:rFonts w:ascii="Arial" w:hAnsi="Arial" w:cs="Arial"/>
          <w:kern w:val="0"/>
          <w:sz w:val="24"/>
          <w:szCs w:val="24"/>
        </w:rPr>
        <w:t>Реализация</w:t>
      </w:r>
      <w:r w:rsidR="00CD0156" w:rsidRPr="00CD0156">
        <w:rPr>
          <w:rFonts w:ascii="Arial" w:hAnsi="Arial" w:cs="Arial"/>
          <w:kern w:val="0"/>
          <w:sz w:val="24"/>
          <w:szCs w:val="24"/>
        </w:rPr>
        <w:t xml:space="preserve"> </w:t>
      </w:r>
      <w:r w:rsidR="00CD0156" w:rsidRPr="00CD0156">
        <w:rPr>
          <w:rFonts w:ascii="Arial" w:hAnsi="Arial" w:cs="Arial"/>
          <w:sz w:val="24"/>
          <w:szCs w:val="24"/>
        </w:rPr>
        <w:t xml:space="preserve">Закона </w:t>
      </w:r>
      <w:r w:rsidR="00CD0156" w:rsidRPr="00CD0156">
        <w:rPr>
          <w:rFonts w:ascii="Arial" w:hAnsi="Arial" w:cs="Arial"/>
          <w:kern w:val="0"/>
          <w:sz w:val="24"/>
          <w:szCs w:val="24"/>
        </w:rPr>
        <w:t xml:space="preserve">Московской области «О внесении изменений в Закон Московской области  от 04.05.2016 № 37/2016-ОЗ «Кодекс Московской области об административных правонарушениях» и Закон Московской области от </w:t>
      </w:r>
      <w:r w:rsidR="00CD0156" w:rsidRPr="00CD0156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30.12.2014 № 191/2014-ОЗ</w:t>
      </w:r>
      <w:r w:rsidR="00CD0156" w:rsidRPr="00CD0156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</w:t>
      </w:r>
      <w:r w:rsidR="00CD0156" w:rsidRPr="00CD0156">
        <w:rPr>
          <w:rFonts w:ascii="Arial" w:hAnsi="Arial" w:cs="Arial"/>
          <w:kern w:val="0"/>
          <w:sz w:val="24"/>
          <w:szCs w:val="24"/>
        </w:rPr>
        <w:t>«О регулировании дополнительных вопросов в сфере благоустройства в Московской области»</w:t>
      </w:r>
      <w:r w:rsidR="00CD0156">
        <w:rPr>
          <w:rFonts w:ascii="Arial" w:hAnsi="Arial" w:cs="Arial"/>
          <w:kern w:val="0"/>
          <w:sz w:val="24"/>
          <w:szCs w:val="24"/>
        </w:rPr>
        <w:t xml:space="preserve"> </w:t>
      </w:r>
      <w:r w:rsidR="00CD0156" w:rsidRPr="00CD0156">
        <w:rPr>
          <w:rFonts w:ascii="Arial" w:hAnsi="Arial" w:cs="Arial"/>
          <w:sz w:val="24"/>
          <w:szCs w:val="24"/>
        </w:rPr>
        <w:t xml:space="preserve">не повлечет за собой дополнительных расходов федерального бюджета и бюджетов </w:t>
      </w:r>
      <w:r w:rsidR="00711C3C">
        <w:rPr>
          <w:rFonts w:ascii="Arial" w:hAnsi="Arial" w:cs="Arial"/>
          <w:sz w:val="24"/>
          <w:szCs w:val="24"/>
        </w:rPr>
        <w:t>других</w:t>
      </w:r>
      <w:r w:rsidR="00CD0156" w:rsidRPr="00CD0156">
        <w:rPr>
          <w:rFonts w:ascii="Arial" w:hAnsi="Arial" w:cs="Arial"/>
          <w:sz w:val="24"/>
          <w:szCs w:val="24"/>
        </w:rPr>
        <w:t xml:space="preserve"> уровней.</w:t>
      </w:r>
    </w:p>
    <w:sectPr w:rsidR="006067CA" w:rsidRPr="00CD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56"/>
    <w:rsid w:val="00527E66"/>
    <w:rsid w:val="006067CA"/>
    <w:rsid w:val="00711C3C"/>
    <w:rsid w:val="007671DF"/>
    <w:rsid w:val="00767533"/>
    <w:rsid w:val="008258BE"/>
    <w:rsid w:val="00A61FD1"/>
    <w:rsid w:val="00CD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695"/>
  <w15:chartTrackingRefBased/>
  <w15:docId w15:val="{61CF9982-C835-405B-BD5E-0DC2473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0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1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1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1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1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1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1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1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01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01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01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01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01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01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01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01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01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0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01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0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0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01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01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01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01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01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D01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Елена Анатольевна</dc:creator>
  <cp:keywords/>
  <dc:description/>
  <cp:lastModifiedBy>Шишкина Елена Анатольевна</cp:lastModifiedBy>
  <cp:revision>3</cp:revision>
  <cp:lastPrinted>2025-11-20T08:03:00Z</cp:lastPrinted>
  <dcterms:created xsi:type="dcterms:W3CDTF">2025-11-19T11:53:00Z</dcterms:created>
  <dcterms:modified xsi:type="dcterms:W3CDTF">2025-11-20T08:03:00Z</dcterms:modified>
</cp:coreProperties>
</file>